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33BD" w14:textId="44519EB4" w:rsidR="00E12753" w:rsidRPr="00C37930" w:rsidRDefault="00E12753">
      <w:pPr>
        <w:rPr>
          <w:b/>
          <w:bCs/>
          <w:sz w:val="28"/>
          <w:szCs w:val="28"/>
        </w:rPr>
      </w:pPr>
      <w:r w:rsidRPr="00C37930">
        <w:rPr>
          <w:b/>
          <w:bCs/>
          <w:sz w:val="28"/>
          <w:szCs w:val="28"/>
        </w:rPr>
        <w:t>AGC 2020 Board Consultation</w:t>
      </w:r>
    </w:p>
    <w:p w14:paraId="0A423AF5" w14:textId="68FB9894" w:rsidR="00E12753" w:rsidRPr="00C37930" w:rsidRDefault="00E12753">
      <w:pPr>
        <w:rPr>
          <w:b/>
          <w:bCs/>
          <w:sz w:val="28"/>
          <w:szCs w:val="28"/>
        </w:rPr>
      </w:pPr>
      <w:r w:rsidRPr="00C37930">
        <w:rPr>
          <w:b/>
          <w:bCs/>
          <w:sz w:val="28"/>
          <w:szCs w:val="28"/>
        </w:rPr>
        <w:t>July 27, 2020</w:t>
      </w:r>
    </w:p>
    <w:p w14:paraId="0A6C8EB0" w14:textId="77777777" w:rsidR="00E12753" w:rsidRPr="00C37930" w:rsidRDefault="00E12753">
      <w:pPr>
        <w:rPr>
          <w:b/>
          <w:bCs/>
          <w:sz w:val="28"/>
          <w:szCs w:val="28"/>
        </w:rPr>
      </w:pPr>
    </w:p>
    <w:p w14:paraId="67F2EC17" w14:textId="01A0B862" w:rsidR="00A9204E" w:rsidRPr="00C37930" w:rsidRDefault="00E12753">
      <w:pPr>
        <w:rPr>
          <w:b/>
          <w:bCs/>
          <w:sz w:val="28"/>
          <w:szCs w:val="28"/>
        </w:rPr>
      </w:pPr>
      <w:r w:rsidRPr="00C37930">
        <w:rPr>
          <w:b/>
          <w:bCs/>
          <w:sz w:val="28"/>
          <w:szCs w:val="28"/>
        </w:rPr>
        <w:t>Agenda</w:t>
      </w:r>
    </w:p>
    <w:p w14:paraId="2AB87657" w14:textId="77777777" w:rsidR="00E12753" w:rsidRPr="00E12753" w:rsidRDefault="00E12753">
      <w:pPr>
        <w:rPr>
          <w:sz w:val="28"/>
          <w:szCs w:val="28"/>
        </w:rPr>
      </w:pPr>
    </w:p>
    <w:p w14:paraId="3EF045D6" w14:textId="22B4014E" w:rsidR="00E12753" w:rsidRPr="00E12753" w:rsidRDefault="00E12753">
      <w:pPr>
        <w:rPr>
          <w:sz w:val="28"/>
          <w:szCs w:val="28"/>
        </w:rPr>
      </w:pPr>
    </w:p>
    <w:p w14:paraId="05952BF5" w14:textId="77777777" w:rsidR="00E12753" w:rsidRDefault="00E12753" w:rsidP="00E1275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E12753">
        <w:rPr>
          <w:sz w:val="28"/>
          <w:szCs w:val="28"/>
        </w:rPr>
        <w:t>Review new AGC 2020 conference interface draft:</w:t>
      </w:r>
    </w:p>
    <w:p w14:paraId="6EA2C9A7" w14:textId="05F9F116" w:rsidR="00E12753" w:rsidRDefault="00E12753" w:rsidP="00E12753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E12753">
        <w:rPr>
          <w:sz w:val="28"/>
          <w:szCs w:val="28"/>
        </w:rPr>
        <w:t>omments and questions welcome</w:t>
      </w:r>
      <w:r w:rsidR="00C37930">
        <w:rPr>
          <w:sz w:val="28"/>
          <w:szCs w:val="28"/>
        </w:rPr>
        <w:t>: website likes and dislikes</w:t>
      </w:r>
    </w:p>
    <w:p w14:paraId="60A27D7B" w14:textId="2BCC9672" w:rsidR="00C37930" w:rsidRDefault="00C37930" w:rsidP="00E12753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Distinction between </w:t>
      </w:r>
      <w:r w:rsidRPr="00C37930">
        <w:rPr>
          <w:sz w:val="28"/>
          <w:szCs w:val="28"/>
          <w:u w:val="single"/>
        </w:rPr>
        <w:t>appgeogconf.org</w:t>
      </w:r>
      <w:r>
        <w:rPr>
          <w:sz w:val="28"/>
          <w:szCs w:val="28"/>
        </w:rPr>
        <w:t xml:space="preserve"> and </w:t>
      </w:r>
      <w:r w:rsidRPr="00C37930">
        <w:rPr>
          <w:sz w:val="28"/>
          <w:szCs w:val="28"/>
          <w:u w:val="single"/>
        </w:rPr>
        <w:t xml:space="preserve">agc2020.appgeogconf.org </w:t>
      </w:r>
    </w:p>
    <w:p w14:paraId="7783FEB9" w14:textId="5F2393AB" w:rsidR="00E12753" w:rsidRPr="00E12753" w:rsidRDefault="00E12753" w:rsidP="00E12753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Specific takeaways</w:t>
      </w:r>
      <w:r w:rsidR="00C37930">
        <w:rPr>
          <w:sz w:val="28"/>
          <w:szCs w:val="28"/>
        </w:rPr>
        <w:t xml:space="preserve"> for revision</w:t>
      </w:r>
    </w:p>
    <w:p w14:paraId="2F41D6F3" w14:textId="77777777" w:rsidR="00E12753" w:rsidRPr="00E12753" w:rsidRDefault="00E12753" w:rsidP="00E12753">
      <w:pPr>
        <w:pStyle w:val="ListParagraph"/>
        <w:rPr>
          <w:sz w:val="28"/>
          <w:szCs w:val="28"/>
        </w:rPr>
      </w:pPr>
    </w:p>
    <w:p w14:paraId="3D76F5F4" w14:textId="3676200A" w:rsidR="00E12753" w:rsidRDefault="00E12753" w:rsidP="00E12753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Review Brandon Vogt’s AMS conference experience notes</w:t>
      </w:r>
    </w:p>
    <w:p w14:paraId="6CB7ED1B" w14:textId="14B49D60" w:rsidR="00E12753" w:rsidRDefault="00E12753" w:rsidP="00E12753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Comments on advance submission of papers and posters</w:t>
      </w:r>
    </w:p>
    <w:p w14:paraId="70061EC0" w14:textId="3EC9F861" w:rsidR="00E12753" w:rsidRDefault="00E12753" w:rsidP="00E12753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Comments on advance access to conference content, using conference time to focus on questions and discussion</w:t>
      </w:r>
    </w:p>
    <w:p w14:paraId="654A650C" w14:textId="0D3B5A09" w:rsidR="00E12753" w:rsidRDefault="00E12753" w:rsidP="00E12753">
      <w:pPr>
        <w:rPr>
          <w:sz w:val="28"/>
          <w:szCs w:val="28"/>
        </w:rPr>
      </w:pPr>
    </w:p>
    <w:p w14:paraId="38F9C1F8" w14:textId="6FA98EED" w:rsidR="00E12753" w:rsidRDefault="00E12753" w:rsidP="00E12753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Team coordination</w:t>
      </w:r>
    </w:p>
    <w:p w14:paraId="56DD2025" w14:textId="324EAF5D" w:rsidR="00E12753" w:rsidRDefault="00E12753" w:rsidP="00E12753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Communication team ready to get word out on anything you are doing that could be of public interest (the more content we put out, the better)</w:t>
      </w:r>
    </w:p>
    <w:p w14:paraId="0FAA4746" w14:textId="7709711D" w:rsidR="00E12753" w:rsidRDefault="00E12753" w:rsidP="00E12753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Note the revised deadlines</w:t>
      </w:r>
    </w:p>
    <w:p w14:paraId="40455C26" w14:textId="0555E7BB" w:rsidR="00E12753" w:rsidRDefault="00E12753" w:rsidP="00E12753">
      <w:pPr>
        <w:pStyle w:val="ListParagraph"/>
        <w:numPr>
          <w:ilvl w:val="2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Paper/poster abstracts</w:t>
      </w:r>
    </w:p>
    <w:p w14:paraId="4BA799C5" w14:textId="17B8AC61" w:rsidR="00E12753" w:rsidRDefault="00E12753" w:rsidP="00E12753">
      <w:pPr>
        <w:pStyle w:val="ListParagraph"/>
        <w:numPr>
          <w:ilvl w:val="2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Session organization</w:t>
      </w:r>
    </w:p>
    <w:p w14:paraId="22B9BAE4" w14:textId="064A0666" w:rsidR="00E12753" w:rsidRPr="00E12753" w:rsidRDefault="00E12753" w:rsidP="00E12753">
      <w:pPr>
        <w:pStyle w:val="ListParagraph"/>
        <w:numPr>
          <w:ilvl w:val="2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Registration for presenters</w:t>
      </w:r>
    </w:p>
    <w:sectPr w:rsidR="00E12753" w:rsidRPr="00E1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69614C"/>
    <w:multiLevelType w:val="hybridMultilevel"/>
    <w:tmpl w:val="FDF0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53"/>
    <w:rsid w:val="00645252"/>
    <w:rsid w:val="006D3D74"/>
    <w:rsid w:val="0083569A"/>
    <w:rsid w:val="00A9204E"/>
    <w:rsid w:val="00C37930"/>
    <w:rsid w:val="00E1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6263F"/>
  <w15:chartTrackingRefBased/>
  <w15:docId w15:val="{65711699-12E1-4D23-9EDB-B0527A4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1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ra\AppData\Local\Microsoft\Office\16.0\DTS\en-US%7b1DB090C7-D9B9-41E8-B94B-7328B59DBB39%7d\%7b742C915C-53F2-42E9-8F4B-6DD7A8D5ECE2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{742C915C-53F2-42E9-8F4B-6DD7A8D5ECE2}tf02786999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Murray Rice</cp:lastModifiedBy>
  <cp:revision>2</cp:revision>
  <dcterms:created xsi:type="dcterms:W3CDTF">2020-07-27T14:45:00Z</dcterms:created>
  <dcterms:modified xsi:type="dcterms:W3CDTF">2020-07-27T14:55:00Z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